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CFCB" w14:textId="77777777" w:rsidR="00347935" w:rsidRDefault="00347935" w:rsidP="00347935">
      <w:pPr>
        <w:spacing w:after="0"/>
        <w:jc w:val="right"/>
        <w:rPr>
          <w:b/>
          <w:color w:val="1F497D" w:themeColor="text2"/>
          <w:sz w:val="32"/>
          <w:szCs w:val="32"/>
        </w:rPr>
      </w:pPr>
      <w:r w:rsidRPr="0034793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863FD66" wp14:editId="4EFCF869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1762125" cy="647700"/>
            <wp:effectExtent l="19050" t="0" r="9525" b="0"/>
            <wp:wrapTight wrapText="bothSides">
              <wp:wrapPolygon edited="0">
                <wp:start x="-234" y="0"/>
                <wp:lineTo x="-234" y="20965"/>
                <wp:lineTo x="21717" y="20965"/>
                <wp:lineTo x="21717" y="0"/>
                <wp:lineTo x="-234" y="0"/>
              </wp:wrapPolygon>
            </wp:wrapTight>
            <wp:docPr id="5" name="Picture 1" descr="Biotics-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ics-v5.png"/>
                    <pic:cNvPicPr/>
                  </pic:nvPicPr>
                  <pic:blipFill>
                    <a:blip r:embed="rId11" cstate="print"/>
                    <a:srcRect l="817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423">
        <w:rPr>
          <w:b/>
          <w:color w:val="1F497D" w:themeColor="text2"/>
          <w:sz w:val="32"/>
          <w:szCs w:val="32"/>
        </w:rPr>
        <w:t>Release Update</w:t>
      </w:r>
    </w:p>
    <w:p w14:paraId="23BDE236" w14:textId="4A249145" w:rsidR="00966CAE" w:rsidRDefault="00CC0423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5.7.</w:t>
      </w:r>
      <w:r w:rsidR="004F49FD">
        <w:rPr>
          <w:b/>
          <w:i/>
          <w:color w:val="1F497D" w:themeColor="text2"/>
          <w:sz w:val="28"/>
          <w:szCs w:val="28"/>
        </w:rPr>
        <w:t>1</w:t>
      </w:r>
      <w:r w:rsidR="00687A5F">
        <w:rPr>
          <w:b/>
          <w:i/>
          <w:color w:val="1F497D" w:themeColor="text2"/>
          <w:sz w:val="28"/>
          <w:szCs w:val="28"/>
        </w:rPr>
        <w:t>1</w:t>
      </w:r>
    </w:p>
    <w:p w14:paraId="06798ACF" w14:textId="77777777" w:rsidR="00966CAE" w:rsidRPr="00966CAE" w:rsidRDefault="00966CAE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</w:p>
    <w:p w14:paraId="34A8B281" w14:textId="6E4AB51B" w:rsidR="008C017F" w:rsidRDefault="00CC0423" w:rsidP="008C017F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>Completed Release: 5.7.</w:t>
      </w:r>
      <w:r w:rsidR="004F49FD">
        <w:rPr>
          <w:color w:val="343536"/>
          <w:szCs w:val="24"/>
        </w:rPr>
        <w:t>1</w:t>
      </w:r>
      <w:r w:rsidR="00AA3632">
        <w:rPr>
          <w:color w:val="343536"/>
          <w:szCs w:val="24"/>
        </w:rPr>
        <w:t>1</w:t>
      </w:r>
    </w:p>
    <w:p w14:paraId="581D1356" w14:textId="7358FA96" w:rsidR="00FD00E8" w:rsidRPr="00163A02" w:rsidRDefault="00CC0423" w:rsidP="00FD00E8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24554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="00245541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: </w:t>
      </w:r>
      <w:r w:rsidR="00E06BE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>1</w:t>
      </w:r>
      <w:r w:rsidR="00FD00E8" w:rsidRP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ED0653" w:rsidRP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>Apr</w:t>
      </w:r>
      <w:r w:rsidR="00FD00E8" w:rsidRP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 – </w:t>
      </w:r>
      <w:r w:rsid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>28</w:t>
      </w:r>
      <w:r w:rsidR="00FD00E8" w:rsidRP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ED0653" w:rsidRP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>Apr</w:t>
      </w:r>
      <w:r w:rsidR="00FD00E8" w:rsidRPr="00163A02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2016 </w:t>
      </w:r>
    </w:p>
    <w:p w14:paraId="27E7196C" w14:textId="6227E1EA" w:rsidR="004F49FD" w:rsidRPr="004F49FD" w:rsidRDefault="00CC0423" w:rsidP="004F49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63A02">
        <w:rPr>
          <w:u w:val="single"/>
        </w:rPr>
        <w:t>Goal</w:t>
      </w:r>
      <w:r w:rsidR="004F49FD" w:rsidRPr="00163A02">
        <w:rPr>
          <w:u w:val="single"/>
        </w:rPr>
        <w:t>s</w:t>
      </w:r>
      <w:r w:rsidRPr="00163A02">
        <w:t xml:space="preserve">: </w:t>
      </w:r>
      <w:r w:rsidR="00E06BED" w:rsidRPr="00163A02">
        <w:t xml:space="preserve"> </w:t>
      </w:r>
      <w:r w:rsidR="004F49FD" w:rsidRPr="004B3B37">
        <w:rPr>
          <w:color w:val="000000" w:themeColor="text1"/>
        </w:rPr>
        <w:t>Complete development and testing for bulk Local to Central exchanges; complete testing of ongoing exchange mechanism for Central to L</w:t>
      </w:r>
      <w:r w:rsidR="0004534F" w:rsidRPr="004B3B37">
        <w:rPr>
          <w:color w:val="000000" w:themeColor="text1"/>
        </w:rPr>
        <w:t>ocal updates</w:t>
      </w:r>
      <w:r w:rsidR="00484686">
        <w:rPr>
          <w:color w:val="000000" w:themeColor="text1"/>
        </w:rPr>
        <w:t>; c</w:t>
      </w:r>
      <w:r w:rsidR="00163A02" w:rsidRPr="004B3B37">
        <w:rPr>
          <w:color w:val="000000" w:themeColor="text1"/>
        </w:rPr>
        <w:t>reate high level project roadmap to di</w:t>
      </w:r>
      <w:r w:rsidR="00484686">
        <w:rPr>
          <w:color w:val="000000" w:themeColor="text1"/>
        </w:rPr>
        <w:t>scuss with member programs at BW</w:t>
      </w:r>
      <w:r w:rsidR="00163A02" w:rsidRPr="004B3B37">
        <w:rPr>
          <w:color w:val="000000" w:themeColor="text1"/>
        </w:rPr>
        <w:t>B Conference.</w:t>
      </w:r>
    </w:p>
    <w:p w14:paraId="106028DB" w14:textId="3B02419A" w:rsidR="00CC0423" w:rsidRPr="00240964" w:rsidRDefault="00CC0423" w:rsidP="008728E2">
      <w:pPr>
        <w:spacing w:line="240" w:lineRule="auto"/>
        <w:contextualSpacing/>
      </w:pPr>
      <w:r w:rsidRPr="00920091">
        <w:rPr>
          <w:color w:val="000000" w:themeColor="text1"/>
          <w:u w:val="single"/>
        </w:rPr>
        <w:t xml:space="preserve">Outcome </w:t>
      </w:r>
      <w:r w:rsidRPr="008728E2">
        <w:rPr>
          <w:u w:val="single"/>
        </w:rPr>
        <w:t>Highlights</w:t>
      </w:r>
      <w:r w:rsidRPr="00920091">
        <w:rPr>
          <w:color w:val="000000" w:themeColor="text1"/>
        </w:rPr>
        <w:t>:</w:t>
      </w:r>
    </w:p>
    <w:p w14:paraId="32236029" w14:textId="652DBB2B" w:rsidR="00163A02" w:rsidRPr="004B3B37" w:rsidRDefault="00163A02" w:rsidP="004F49FD">
      <w:pPr>
        <w:numPr>
          <w:ilvl w:val="0"/>
          <w:numId w:val="15"/>
        </w:numPr>
        <w:contextualSpacing/>
        <w:rPr>
          <w:color w:val="000000" w:themeColor="text1"/>
        </w:rPr>
      </w:pPr>
      <w:r w:rsidRPr="004B3B37">
        <w:rPr>
          <w:color w:val="000000" w:themeColor="text1"/>
        </w:rPr>
        <w:t xml:space="preserve">A </w:t>
      </w:r>
      <w:hyperlink r:id="rId12" w:history="1">
        <w:r w:rsidRPr="004B3B37">
          <w:rPr>
            <w:color w:val="000000" w:themeColor="text1"/>
          </w:rPr>
          <w:t>high level project roadmap</w:t>
        </w:r>
      </w:hyperlink>
      <w:r w:rsidRPr="004B3B37">
        <w:rPr>
          <w:color w:val="000000" w:themeColor="text1"/>
        </w:rPr>
        <w:t xml:space="preserve"> was created and discusse</w:t>
      </w:r>
      <w:r w:rsidR="00484686">
        <w:rPr>
          <w:color w:val="000000" w:themeColor="text1"/>
        </w:rPr>
        <w:t>d with member programs at the BW</w:t>
      </w:r>
      <w:r w:rsidRPr="004B3B37">
        <w:rPr>
          <w:color w:val="000000" w:themeColor="text1"/>
        </w:rPr>
        <w:t>B Conference</w:t>
      </w:r>
      <w:r w:rsidR="004B3B37" w:rsidRPr="004B3B37">
        <w:rPr>
          <w:color w:val="000000" w:themeColor="text1"/>
        </w:rPr>
        <w:t xml:space="preserve">. </w:t>
      </w:r>
      <w:r w:rsidR="004B3B37">
        <w:rPr>
          <w:color w:val="000000" w:themeColor="text1"/>
        </w:rPr>
        <w:t xml:space="preserve">Follow up webinars will be scheduled in May and June to gather additional </w:t>
      </w:r>
      <w:r w:rsidR="004B3B37" w:rsidRPr="004B3B37">
        <w:rPr>
          <w:color w:val="000000" w:themeColor="text1"/>
        </w:rPr>
        <w:t xml:space="preserve">input </w:t>
      </w:r>
      <w:r w:rsidR="004B3B37">
        <w:rPr>
          <w:color w:val="000000" w:themeColor="text1"/>
        </w:rPr>
        <w:t xml:space="preserve">which </w:t>
      </w:r>
      <w:r w:rsidR="004B3B37" w:rsidRPr="004B3B37">
        <w:rPr>
          <w:color w:val="000000" w:themeColor="text1"/>
        </w:rPr>
        <w:t>may still influence the sequence or scope of items reflected in this</w:t>
      </w:r>
      <w:hyperlink r:id="rId13" w:history="1">
        <w:r w:rsidR="004B3B37" w:rsidRPr="00E463C3">
          <w:rPr>
            <w:rStyle w:val="Hyperlink"/>
          </w:rPr>
          <w:t xml:space="preserve"> preliminary</w:t>
        </w:r>
        <w:r w:rsidR="004B3B37" w:rsidRPr="00E463C3">
          <w:rPr>
            <w:rStyle w:val="Hyperlink"/>
          </w:rPr>
          <w:t xml:space="preserve"> </w:t>
        </w:r>
        <w:r w:rsidR="004B3B37" w:rsidRPr="00E463C3">
          <w:rPr>
            <w:rStyle w:val="Hyperlink"/>
          </w:rPr>
          <w:t>plan</w:t>
        </w:r>
      </w:hyperlink>
      <w:r w:rsidR="004B3B37" w:rsidRPr="004B3B37">
        <w:rPr>
          <w:color w:val="000000" w:themeColor="text1"/>
        </w:rPr>
        <w:t>.</w:t>
      </w:r>
    </w:p>
    <w:p w14:paraId="7D30E396" w14:textId="5A89C069" w:rsidR="004A0CFC" w:rsidRDefault="00484686" w:rsidP="00EC153F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Successfully </w:t>
      </w:r>
      <w:r w:rsidR="008728E2">
        <w:rPr>
          <w:color w:val="000000" w:themeColor="text1"/>
        </w:rPr>
        <w:t>tested b</w:t>
      </w:r>
      <w:r w:rsidR="004A0CFC" w:rsidRPr="004A0CFC">
        <w:rPr>
          <w:color w:val="000000" w:themeColor="text1"/>
        </w:rPr>
        <w:t xml:space="preserve">ulk Local to Central (EO) exchange </w:t>
      </w:r>
      <w:r w:rsidR="008728E2">
        <w:rPr>
          <w:color w:val="000000" w:themeColor="text1"/>
        </w:rPr>
        <w:t xml:space="preserve">using the NY test environment. Will repeat testing with </w:t>
      </w:r>
      <w:r w:rsidR="004A0CFC" w:rsidRPr="004A0CFC">
        <w:rPr>
          <w:color w:val="000000" w:themeColor="text1"/>
        </w:rPr>
        <w:t>pilot program database before rollout to network.</w:t>
      </w:r>
    </w:p>
    <w:p w14:paraId="75CE9E38" w14:textId="6EE1C6E1" w:rsidR="004A0CFC" w:rsidRDefault="004A0CFC" w:rsidP="00EC153F">
      <w:pPr>
        <w:numPr>
          <w:ilvl w:val="0"/>
          <w:numId w:val="15"/>
        </w:numPr>
        <w:contextualSpacing/>
        <w:rPr>
          <w:color w:val="000000" w:themeColor="text1"/>
        </w:rPr>
      </w:pPr>
      <w:r w:rsidRPr="004A0CFC">
        <w:rPr>
          <w:color w:val="000000" w:themeColor="text1"/>
        </w:rPr>
        <w:t xml:space="preserve">Successfully completed and tested </w:t>
      </w:r>
      <w:r w:rsidR="008728E2">
        <w:rPr>
          <w:color w:val="000000" w:themeColor="text1"/>
        </w:rPr>
        <w:t>Central to Local</w:t>
      </w:r>
      <w:r w:rsidRPr="004A0CFC">
        <w:rPr>
          <w:color w:val="000000" w:themeColor="text1"/>
        </w:rPr>
        <w:t xml:space="preserve"> ongoing exchange mechanism using the FL test environment. </w:t>
      </w:r>
      <w:r w:rsidR="008728E2">
        <w:rPr>
          <w:color w:val="000000" w:themeColor="text1"/>
        </w:rPr>
        <w:t>Will repeat testing</w:t>
      </w:r>
      <w:r w:rsidRPr="004A0CFC">
        <w:rPr>
          <w:color w:val="000000" w:themeColor="text1"/>
        </w:rPr>
        <w:t xml:space="preserve"> with pilot program database before rollout to network.</w:t>
      </w:r>
    </w:p>
    <w:p w14:paraId="77CA51E4" w14:textId="77777777" w:rsidR="004A0CFC" w:rsidRPr="004A0CFC" w:rsidRDefault="004A0CFC" w:rsidP="004A0CFC">
      <w:pPr>
        <w:ind w:left="720"/>
        <w:contextualSpacing/>
        <w:rPr>
          <w:color w:val="000000" w:themeColor="text1"/>
        </w:rPr>
      </w:pPr>
    </w:p>
    <w:p w14:paraId="64B9598E" w14:textId="786FD86C" w:rsidR="00245541" w:rsidRPr="00F455A0" w:rsidRDefault="00F455A0" w:rsidP="004A0CFC">
      <w:pPr>
        <w:contextualSpacing/>
        <w:rPr>
          <w:rStyle w:val="Hyperlink"/>
        </w:rPr>
      </w:pPr>
      <w:r>
        <w:fldChar w:fldCharType="begin"/>
      </w:r>
      <w:r w:rsidR="00AA3632">
        <w:instrText>HYPERLINK "http://bit.ly/1VEWf1K"</w:instrText>
      </w:r>
      <w:r>
        <w:fldChar w:fldCharType="separate"/>
      </w:r>
      <w:r w:rsidR="00245541" w:rsidRPr="00F455A0">
        <w:rPr>
          <w:rStyle w:val="Hyperlink"/>
        </w:rPr>
        <w:t>View complete 5.7.</w:t>
      </w:r>
      <w:r w:rsidR="004F49FD">
        <w:rPr>
          <w:rStyle w:val="Hyperlink"/>
        </w:rPr>
        <w:t>1</w:t>
      </w:r>
      <w:r w:rsidR="00AA3632">
        <w:rPr>
          <w:rStyle w:val="Hyperlink"/>
        </w:rPr>
        <w:t>1</w:t>
      </w:r>
      <w:r w:rsidR="00245541" w:rsidRPr="00F455A0">
        <w:rPr>
          <w:rStyle w:val="Hyperlink"/>
        </w:rPr>
        <w:t xml:space="preserve"> releas</w:t>
      </w:r>
      <w:r w:rsidR="00245541" w:rsidRPr="00F455A0">
        <w:rPr>
          <w:rStyle w:val="Hyperlink"/>
        </w:rPr>
        <w:t>e</w:t>
      </w:r>
      <w:r w:rsidR="00245541" w:rsidRPr="00F455A0">
        <w:rPr>
          <w:rStyle w:val="Hyperlink"/>
        </w:rPr>
        <w:t xml:space="preserve"> notes</w:t>
      </w:r>
    </w:p>
    <w:p w14:paraId="546CCE55" w14:textId="480B20F5" w:rsidR="00ED0653" w:rsidRPr="004B3B37" w:rsidRDefault="00F455A0" w:rsidP="00ED0653">
      <w:pPr>
        <w:contextualSpacing/>
        <w:rPr>
          <w:rStyle w:val="Hyperlink"/>
        </w:rPr>
      </w:pPr>
      <w:r>
        <w:fldChar w:fldCharType="end"/>
      </w:r>
      <w:r w:rsidR="004B3B37">
        <w:fldChar w:fldCharType="begin"/>
      </w:r>
      <w:r w:rsidR="00C40340">
        <w:instrText>HYPERLINK "https://s3.amazonaws.com/cdn.freshdesk.com/data/helpdesk/attachments/production/27486563/original/BIOTICS5-RoadMap_210416.pdf?AWSAccessKeyId=AKIAJ2JSYZ7O3I4JO6DA&amp;Expires=1462988555&amp;Signature=WlsBjb5KZk26bOtn9vVim%2FX92ZA%3D&amp;response-content-type=application%2Fpdf"</w:instrText>
      </w:r>
      <w:r w:rsidR="004B3B37">
        <w:fldChar w:fldCharType="separate"/>
      </w:r>
      <w:r w:rsidR="004B3B37" w:rsidRPr="004B3B37">
        <w:rPr>
          <w:rStyle w:val="Hyperlink"/>
        </w:rPr>
        <w:t>View high-level</w:t>
      </w:r>
      <w:r w:rsidR="00102793">
        <w:rPr>
          <w:rStyle w:val="Hyperlink"/>
        </w:rPr>
        <w:t xml:space="preserve"> Biotics</w:t>
      </w:r>
      <w:r w:rsidR="004B3B37" w:rsidRPr="004B3B37">
        <w:rPr>
          <w:rStyle w:val="Hyperlink"/>
        </w:rPr>
        <w:t xml:space="preserve"> project roa</w:t>
      </w:r>
      <w:r w:rsidR="004B3B37" w:rsidRPr="004B3B37">
        <w:rPr>
          <w:rStyle w:val="Hyperlink"/>
        </w:rPr>
        <w:t>d</w:t>
      </w:r>
      <w:r w:rsidR="004B3B37" w:rsidRPr="004B3B37">
        <w:rPr>
          <w:rStyle w:val="Hyperlink"/>
        </w:rPr>
        <w:t>map</w:t>
      </w:r>
    </w:p>
    <w:p w14:paraId="570CC3CB" w14:textId="2C30B6FD" w:rsidR="004B3B37" w:rsidRDefault="004B3B37" w:rsidP="00ED0653">
      <w:pPr>
        <w:contextualSpacing/>
      </w:pPr>
      <w:r>
        <w:fldChar w:fldCharType="end"/>
      </w:r>
      <w:bookmarkStart w:id="0" w:name="_GoBack"/>
      <w:bookmarkEnd w:id="0"/>
    </w:p>
    <w:p w14:paraId="607ADCBA" w14:textId="6D3469CB" w:rsidR="00EB4CF2" w:rsidRPr="00102793" w:rsidRDefault="00EB4CF2" w:rsidP="00AA3632">
      <w:pPr>
        <w:rPr>
          <w:rFonts w:eastAsiaTheme="majorEastAsia" w:cstheme="majorBidi"/>
          <w:b/>
          <w:bCs/>
          <w:color w:val="343536"/>
          <w:sz w:val="24"/>
          <w:szCs w:val="24"/>
        </w:rPr>
      </w:pPr>
      <w:r w:rsidRPr="00102793">
        <w:rPr>
          <w:rFonts w:eastAsiaTheme="majorEastAsia" w:cstheme="majorBidi"/>
          <w:b/>
          <w:bCs/>
          <w:color w:val="343536"/>
          <w:sz w:val="24"/>
          <w:szCs w:val="24"/>
        </w:rPr>
        <w:t>Next Release: 5.7.</w:t>
      </w:r>
      <w:r w:rsidR="00FD00E8" w:rsidRPr="00102793">
        <w:rPr>
          <w:rFonts w:eastAsiaTheme="majorEastAsia" w:cstheme="majorBidi"/>
          <w:b/>
          <w:bCs/>
          <w:color w:val="343536"/>
          <w:sz w:val="24"/>
          <w:szCs w:val="24"/>
        </w:rPr>
        <w:t>1</w:t>
      </w:r>
      <w:r w:rsidR="00AA3632" w:rsidRPr="00102793">
        <w:rPr>
          <w:rFonts w:eastAsiaTheme="majorEastAsia" w:cstheme="majorBidi"/>
          <w:b/>
          <w:bCs/>
          <w:color w:val="343536"/>
          <w:sz w:val="24"/>
          <w:szCs w:val="24"/>
        </w:rPr>
        <w:t>2</w:t>
      </w:r>
    </w:p>
    <w:p w14:paraId="6472B225" w14:textId="5089865A" w:rsidR="00EB4CF2" w:rsidRPr="00920091" w:rsidRDefault="00EB4CF2" w:rsidP="00920091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</w:pPr>
      <w:r w:rsidRPr="0024554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Pr="008728E2">
        <w:rPr>
          <w:rFonts w:eastAsiaTheme="minorHAnsi" w:cstheme="minorBidi"/>
          <w:b w:val="0"/>
          <w:bCs w:val="0"/>
          <w:color w:val="auto"/>
          <w:sz w:val="22"/>
          <w:szCs w:val="22"/>
        </w:rPr>
        <w:t>: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AA3632">
        <w:rPr>
          <w:rFonts w:eastAsiaTheme="minorHAnsi" w:cstheme="minorBidi"/>
          <w:b w:val="0"/>
          <w:bCs w:val="0"/>
          <w:color w:val="auto"/>
          <w:sz w:val="22"/>
          <w:szCs w:val="22"/>
        </w:rPr>
        <w:t>28</w:t>
      </w:r>
      <w:r w:rsidR="00FD00E8"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F49FD">
        <w:rPr>
          <w:rFonts w:eastAsiaTheme="minorHAnsi" w:cstheme="minorBidi"/>
          <w:b w:val="0"/>
          <w:bCs w:val="0"/>
          <w:color w:val="auto"/>
          <w:sz w:val="22"/>
          <w:szCs w:val="22"/>
        </w:rPr>
        <w:t>Ap</w:t>
      </w:r>
      <w:r w:rsidR="00FD00E8"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>r</w:t>
      </w:r>
      <w:r w:rsidR="00A934C4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 – </w:t>
      </w:r>
      <w:r w:rsidR="00AA3632">
        <w:rPr>
          <w:rFonts w:eastAsiaTheme="minorHAnsi" w:cstheme="minorBidi"/>
          <w:b w:val="0"/>
          <w:bCs w:val="0"/>
          <w:color w:val="auto"/>
          <w:sz w:val="22"/>
          <w:szCs w:val="22"/>
        </w:rPr>
        <w:t>25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AA3632">
        <w:rPr>
          <w:rFonts w:eastAsiaTheme="minorHAnsi" w:cstheme="minorBidi"/>
          <w:b w:val="0"/>
          <w:bCs w:val="0"/>
          <w:color w:val="auto"/>
          <w:sz w:val="22"/>
          <w:szCs w:val="22"/>
        </w:rPr>
        <w:t>May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2016 </w:t>
      </w:r>
    </w:p>
    <w:p w14:paraId="1F2928D5" w14:textId="2C0FFC13" w:rsidR="00C2481A" w:rsidRDefault="00E06BED" w:rsidP="00810B9A">
      <w:pPr>
        <w:spacing w:line="240" w:lineRule="auto"/>
        <w:contextualSpacing/>
      </w:pPr>
      <w:r>
        <w:rPr>
          <w:u w:val="single"/>
        </w:rPr>
        <w:t>Goal</w:t>
      </w:r>
      <w:r w:rsidR="00E420B4">
        <w:rPr>
          <w:u w:val="single"/>
        </w:rPr>
        <w:t>s</w:t>
      </w:r>
      <w:r w:rsidR="00CD7213">
        <w:t xml:space="preserve">: </w:t>
      </w:r>
    </w:p>
    <w:p w14:paraId="5F82ADF1" w14:textId="6067FDAF" w:rsidR="00E420B4" w:rsidRPr="00E420B4" w:rsidRDefault="00E420B4" w:rsidP="00E420B4">
      <w:pPr>
        <w:numPr>
          <w:ilvl w:val="0"/>
          <w:numId w:val="26"/>
        </w:numPr>
        <w:spacing w:line="240" w:lineRule="auto"/>
        <w:contextualSpacing/>
      </w:pPr>
      <w:r w:rsidRPr="00E420B4">
        <w:t xml:space="preserve">Complete </w:t>
      </w:r>
      <w:r w:rsidR="00C77501">
        <w:t xml:space="preserve">all </w:t>
      </w:r>
      <w:r w:rsidR="004A0CFC">
        <w:t>testing of</w:t>
      </w:r>
      <w:r w:rsidRPr="00E420B4">
        <w:t xml:space="preserve"> </w:t>
      </w:r>
      <w:r>
        <w:t>bulk Local to Central exchange</w:t>
      </w:r>
      <w:r w:rsidR="00102793">
        <w:t xml:space="preserve"> mechanism using pilot program (MN) database and</w:t>
      </w:r>
      <w:r w:rsidR="00E4056D">
        <w:t xml:space="preserve"> </w:t>
      </w:r>
      <w:r w:rsidR="00102793">
        <w:t>establish rollout schedule.</w:t>
      </w:r>
      <w:r w:rsidR="00E4056D">
        <w:t xml:space="preserve"> </w:t>
      </w:r>
    </w:p>
    <w:p w14:paraId="4F78C189" w14:textId="107C04A9" w:rsidR="001867A0" w:rsidRDefault="00E420B4" w:rsidP="003128B5">
      <w:pPr>
        <w:numPr>
          <w:ilvl w:val="0"/>
          <w:numId w:val="26"/>
        </w:numPr>
        <w:spacing w:line="240" w:lineRule="auto"/>
        <w:contextualSpacing/>
      </w:pPr>
      <w:r w:rsidRPr="00E420B4">
        <w:t xml:space="preserve">Complete </w:t>
      </w:r>
      <w:r w:rsidR="00C77501">
        <w:t xml:space="preserve">all </w:t>
      </w:r>
      <w:r w:rsidRPr="00E420B4">
        <w:t xml:space="preserve">testing of </w:t>
      </w:r>
      <w:r w:rsidR="0004534F">
        <w:t>ongoing exchange mechanism for Central to Local updates</w:t>
      </w:r>
      <w:r w:rsidR="00E4056D">
        <w:t xml:space="preserve"> </w:t>
      </w:r>
      <w:r w:rsidR="00102793">
        <w:t xml:space="preserve">with pilot program database </w:t>
      </w:r>
      <w:r w:rsidR="00E4056D">
        <w:t>and es</w:t>
      </w:r>
      <w:r w:rsidR="00102793">
        <w:t>tablish implementation protocol.</w:t>
      </w:r>
    </w:p>
    <w:p w14:paraId="563A0874" w14:textId="77777777" w:rsidR="00102793" w:rsidRDefault="00102793" w:rsidP="003128B5">
      <w:pPr>
        <w:numPr>
          <w:ilvl w:val="0"/>
          <w:numId w:val="26"/>
        </w:numPr>
        <w:spacing w:line="240" w:lineRule="auto"/>
        <w:contextualSpacing/>
      </w:pPr>
    </w:p>
    <w:p w14:paraId="7CB33245" w14:textId="468AF911" w:rsidR="00DF0544" w:rsidRDefault="001867A0" w:rsidP="00546294">
      <w:pPr>
        <w:contextualSpacing/>
      </w:pPr>
      <w:r w:rsidRPr="00245541">
        <w:rPr>
          <w:u w:val="single"/>
        </w:rPr>
        <w:t>Release Webinar</w:t>
      </w:r>
      <w:r>
        <w:t xml:space="preserve">: </w:t>
      </w:r>
      <w:r w:rsidRPr="00FD00E8">
        <w:t xml:space="preserve"> </w:t>
      </w:r>
      <w:r w:rsidR="00E4056D">
        <w:t xml:space="preserve">May 26, </w:t>
      </w:r>
      <w:r w:rsidR="00E4056D" w:rsidRPr="00245541">
        <w:t>2016</w:t>
      </w:r>
      <w:r w:rsidRPr="00245541">
        <w:t xml:space="preserve"> </w:t>
      </w:r>
      <w:r w:rsidR="00E4056D">
        <w:t>2</w:t>
      </w:r>
      <w:r w:rsidRPr="00245541">
        <w:t xml:space="preserve">:00 PM EST </w:t>
      </w:r>
      <w:r w:rsidR="00236424">
        <w:t>–</w:t>
      </w:r>
      <w:r w:rsidR="008728E2">
        <w:t xml:space="preserve"> R</w:t>
      </w:r>
      <w:r w:rsidRPr="00245541">
        <w:t>egister</w:t>
      </w:r>
      <w:r w:rsidR="00236424">
        <w:t xml:space="preserve"> </w:t>
      </w:r>
      <w:r w:rsidRPr="00245541">
        <w:t xml:space="preserve">at </w:t>
      </w:r>
      <w:hyperlink r:id="rId14" w:history="1">
        <w:r w:rsidR="00C77501" w:rsidRPr="00CB1B61">
          <w:rPr>
            <w:rStyle w:val="Hyperlink"/>
          </w:rPr>
          <w:t>http://bit.ly/1Tz9NWl</w:t>
        </w:r>
      </w:hyperlink>
    </w:p>
    <w:p w14:paraId="0223B3D6" w14:textId="77777777" w:rsidR="00546294" w:rsidRPr="00546294" w:rsidRDefault="00546294" w:rsidP="00546294">
      <w:pPr>
        <w:contextualSpacing/>
        <w:rPr>
          <w:color w:val="000000" w:themeColor="text1"/>
        </w:rPr>
      </w:pPr>
      <w:r w:rsidRPr="00546294">
        <w:rPr>
          <w:color w:val="000000" w:themeColor="text1"/>
        </w:rPr>
        <w:t>Agenda:</w:t>
      </w:r>
    </w:p>
    <w:p w14:paraId="1E830441" w14:textId="3D96C506" w:rsidR="001867A0" w:rsidRPr="00546294" w:rsidRDefault="001867A0" w:rsidP="00546294">
      <w:pPr>
        <w:numPr>
          <w:ilvl w:val="0"/>
          <w:numId w:val="15"/>
        </w:numPr>
        <w:contextualSpacing/>
        <w:rPr>
          <w:color w:val="000000" w:themeColor="text1"/>
        </w:rPr>
      </w:pPr>
      <w:r w:rsidRPr="00546294">
        <w:rPr>
          <w:color w:val="000000" w:themeColor="text1"/>
        </w:rPr>
        <w:t xml:space="preserve">Biotics </w:t>
      </w:r>
      <w:r w:rsidR="00CD724C">
        <w:rPr>
          <w:color w:val="000000" w:themeColor="text1"/>
        </w:rPr>
        <w:t>5.7.11</w:t>
      </w:r>
      <w:r w:rsidR="00E4056D">
        <w:rPr>
          <w:color w:val="000000" w:themeColor="text1"/>
        </w:rPr>
        <w:t xml:space="preserve"> &amp; 5.7.12</w:t>
      </w:r>
    </w:p>
    <w:p w14:paraId="091042BB" w14:textId="77777777" w:rsidR="00C2481A" w:rsidRDefault="00803229" w:rsidP="00803229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 xml:space="preserve">Rollout </w:t>
      </w:r>
      <w:r w:rsidR="0051115C">
        <w:rPr>
          <w:color w:val="343536"/>
          <w:szCs w:val="24"/>
        </w:rPr>
        <w:t>Activities</w:t>
      </w:r>
    </w:p>
    <w:p w14:paraId="5990DB5F" w14:textId="21D4CB37" w:rsidR="00F37AA1" w:rsidRPr="00245541" w:rsidRDefault="00C40340" w:rsidP="00F37AA1">
      <w:pPr>
        <w:pStyle w:val="ListParagraph"/>
        <w:numPr>
          <w:ilvl w:val="0"/>
          <w:numId w:val="15"/>
        </w:numPr>
      </w:pPr>
      <w:hyperlink r:id="rId15" w:history="1">
        <w:r w:rsidR="00754CAE">
          <w:rPr>
            <w:rStyle w:val="Hyperlink"/>
          </w:rPr>
          <w:t>View Biotics 5 rollout status map</w:t>
        </w:r>
      </w:hyperlink>
    </w:p>
    <w:p w14:paraId="2D8AF5D4" w14:textId="0A70F87B" w:rsidR="00F37AA1" w:rsidRPr="00245541" w:rsidRDefault="00C40340" w:rsidP="00F37AA1">
      <w:pPr>
        <w:pStyle w:val="ListParagraph"/>
        <w:numPr>
          <w:ilvl w:val="0"/>
          <w:numId w:val="17"/>
        </w:numPr>
      </w:pPr>
      <w:hyperlink r:id="rId16" w:history="1">
        <w:r w:rsidR="00754CAE">
          <w:rPr>
            <w:rStyle w:val="Hyperlink"/>
          </w:rPr>
          <w:t>View Data Exchange Rollout status map</w:t>
        </w:r>
      </w:hyperlink>
    </w:p>
    <w:p w14:paraId="3ECC0D0F" w14:textId="02E803A2" w:rsidR="001867A0" w:rsidRDefault="008A1014" w:rsidP="00F37AA1">
      <w:pPr>
        <w:pStyle w:val="ListParagraph"/>
        <w:numPr>
          <w:ilvl w:val="0"/>
          <w:numId w:val="17"/>
        </w:numPr>
      </w:pPr>
      <w:r w:rsidRPr="00245541">
        <w:t>Recently completed</w:t>
      </w:r>
      <w:r w:rsidR="001961E3">
        <w:t xml:space="preserve"> C</w:t>
      </w:r>
      <w:r w:rsidR="0082236D" w:rsidRPr="00245541">
        <w:t xml:space="preserve">entral to </w:t>
      </w:r>
      <w:r w:rsidR="001961E3">
        <w:t>L</w:t>
      </w:r>
      <w:r w:rsidR="0082236D" w:rsidRPr="00245541">
        <w:t>ocal bulk upload</w:t>
      </w:r>
      <w:r w:rsidR="00F37AA1">
        <w:t xml:space="preserve">: </w:t>
      </w:r>
      <w:r w:rsidR="00E4056D">
        <w:t>Washington, British Columbia</w:t>
      </w:r>
      <w:r w:rsidR="00C77501">
        <w:t>, Saskatchewan</w:t>
      </w:r>
    </w:p>
    <w:p w14:paraId="0C0C20B0" w14:textId="0CBE7DAD" w:rsidR="008A1014" w:rsidRPr="00245541" w:rsidRDefault="00200965" w:rsidP="00F37AA1">
      <w:pPr>
        <w:pStyle w:val="ListParagraph"/>
        <w:numPr>
          <w:ilvl w:val="0"/>
          <w:numId w:val="17"/>
        </w:numPr>
      </w:pPr>
      <w:r>
        <w:t>In the queue</w:t>
      </w:r>
      <w:r w:rsidR="001867A0">
        <w:t>:</w:t>
      </w:r>
      <w:r w:rsidR="00E4056D">
        <w:t xml:space="preserve"> Oregon, New Jersey</w:t>
      </w:r>
    </w:p>
    <w:p w14:paraId="0E095DE6" w14:textId="0ACCE8C5" w:rsidR="00AF5323" w:rsidRPr="00245541" w:rsidRDefault="00446B34" w:rsidP="00F37AA1">
      <w:r w:rsidRPr="00245541">
        <w:t xml:space="preserve">Questions </w:t>
      </w:r>
      <w:r w:rsidR="00F37AA1">
        <w:t>about the</w:t>
      </w:r>
      <w:r w:rsidRPr="00245541">
        <w:t xml:space="preserve"> data exchange schedule</w:t>
      </w:r>
      <w:r w:rsidR="00F37AA1">
        <w:t xml:space="preserve">? Contact </w:t>
      </w:r>
      <w:r w:rsidRPr="00245541">
        <w:t>Nicole Sears (</w:t>
      </w:r>
      <w:hyperlink r:id="rId17" w:history="1">
        <w:r w:rsidRPr="00245541">
          <w:rPr>
            <w:rStyle w:val="Hyperlink"/>
          </w:rPr>
          <w:t>Nicole_Sears@natureserve.org</w:t>
        </w:r>
      </w:hyperlink>
      <w:r w:rsidRPr="00245541">
        <w:t>)</w:t>
      </w:r>
    </w:p>
    <w:sectPr w:rsidR="00AF5323" w:rsidRPr="00245541" w:rsidSect="009C1A14">
      <w:footerReference w:type="default" r:id="rId18"/>
      <w:pgSz w:w="12240" w:h="15840"/>
      <w:pgMar w:top="108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AACF" w14:textId="77777777" w:rsidR="00C04ADB" w:rsidRDefault="00C04ADB" w:rsidP="000D2064">
      <w:pPr>
        <w:spacing w:after="0" w:line="240" w:lineRule="auto"/>
      </w:pPr>
      <w:r>
        <w:separator/>
      </w:r>
    </w:p>
  </w:endnote>
  <w:endnote w:type="continuationSeparator" w:id="0">
    <w:p w14:paraId="69AD4150" w14:textId="77777777" w:rsidR="00C04ADB" w:rsidRDefault="00C04ADB" w:rsidP="000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27566"/>
      <w:docPartObj>
        <w:docPartGallery w:val="Page Numbers (Bottom of Page)"/>
        <w:docPartUnique/>
      </w:docPartObj>
    </w:sdtPr>
    <w:sdtEndPr/>
    <w:sdtContent>
      <w:p w14:paraId="4A438B84" w14:textId="77777777" w:rsidR="00770823" w:rsidRDefault="00770823">
        <w:pPr>
          <w:pStyle w:val="Footer"/>
          <w:jc w:val="right"/>
        </w:pPr>
        <w:r>
          <w:t xml:space="preserve">Page </w:t>
        </w:r>
        <w:r w:rsidR="00676DF4">
          <w:fldChar w:fldCharType="begin"/>
        </w:r>
        <w:r w:rsidR="00676DF4">
          <w:instrText xml:space="preserve"> PAGE   \* MERGEFORMAT </w:instrText>
        </w:r>
        <w:r w:rsidR="00676DF4">
          <w:fldChar w:fldCharType="separate"/>
        </w:r>
        <w:r w:rsidR="00C40340">
          <w:rPr>
            <w:noProof/>
          </w:rPr>
          <w:t>1</w:t>
        </w:r>
        <w:r w:rsidR="00676DF4">
          <w:rPr>
            <w:noProof/>
          </w:rPr>
          <w:fldChar w:fldCharType="end"/>
        </w:r>
        <w:r>
          <w:t xml:space="preserve"> | </w:t>
        </w:r>
        <w:r w:rsidR="00541E4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541E4F">
          <w:rPr>
            <w:rStyle w:val="PageNumber"/>
          </w:rPr>
          <w:fldChar w:fldCharType="separate"/>
        </w:r>
        <w:r w:rsidR="00C40340">
          <w:rPr>
            <w:rStyle w:val="PageNumber"/>
            <w:noProof/>
          </w:rPr>
          <w:t>1</w:t>
        </w:r>
        <w:r w:rsidR="00541E4F">
          <w:rPr>
            <w:rStyle w:val="PageNumber"/>
          </w:rPr>
          <w:fldChar w:fldCharType="end"/>
        </w:r>
      </w:p>
    </w:sdtContent>
  </w:sdt>
  <w:p w14:paraId="1C4C2DAF" w14:textId="77777777" w:rsidR="00770823" w:rsidRDefault="0077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BC62" w14:textId="77777777" w:rsidR="00C04ADB" w:rsidRDefault="00C04ADB" w:rsidP="000D2064">
      <w:pPr>
        <w:spacing w:after="0" w:line="240" w:lineRule="auto"/>
      </w:pPr>
      <w:r>
        <w:separator/>
      </w:r>
    </w:p>
  </w:footnote>
  <w:footnote w:type="continuationSeparator" w:id="0">
    <w:p w14:paraId="28C8E5A9" w14:textId="77777777" w:rsidR="00C04ADB" w:rsidRDefault="00C04ADB" w:rsidP="000D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DCC"/>
    <w:multiLevelType w:val="hybridMultilevel"/>
    <w:tmpl w:val="3642E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8C1"/>
    <w:multiLevelType w:val="multilevel"/>
    <w:tmpl w:val="3BCC5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22"/>
    <w:multiLevelType w:val="hybridMultilevel"/>
    <w:tmpl w:val="BDB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396"/>
    <w:multiLevelType w:val="hybridMultilevel"/>
    <w:tmpl w:val="19B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5C7"/>
    <w:multiLevelType w:val="hybridMultilevel"/>
    <w:tmpl w:val="690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E05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A2F"/>
    <w:multiLevelType w:val="hybridMultilevel"/>
    <w:tmpl w:val="F15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E57"/>
    <w:multiLevelType w:val="hybridMultilevel"/>
    <w:tmpl w:val="63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0C01"/>
    <w:multiLevelType w:val="multilevel"/>
    <w:tmpl w:val="846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073B9"/>
    <w:multiLevelType w:val="multilevel"/>
    <w:tmpl w:val="839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463C8"/>
    <w:multiLevelType w:val="multilevel"/>
    <w:tmpl w:val="815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505ADD"/>
    <w:multiLevelType w:val="multilevel"/>
    <w:tmpl w:val="372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943332"/>
    <w:multiLevelType w:val="hybridMultilevel"/>
    <w:tmpl w:val="740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72DAE"/>
    <w:multiLevelType w:val="hybridMultilevel"/>
    <w:tmpl w:val="5340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250C1"/>
    <w:multiLevelType w:val="multilevel"/>
    <w:tmpl w:val="9EA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C016C5"/>
    <w:multiLevelType w:val="multilevel"/>
    <w:tmpl w:val="65E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669BA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31D"/>
    <w:multiLevelType w:val="hybridMultilevel"/>
    <w:tmpl w:val="9B3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42F9"/>
    <w:multiLevelType w:val="hybridMultilevel"/>
    <w:tmpl w:val="08AE5720"/>
    <w:lvl w:ilvl="0" w:tplc="DC0400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360BE"/>
    <w:multiLevelType w:val="hybridMultilevel"/>
    <w:tmpl w:val="594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4AD0"/>
    <w:multiLevelType w:val="multilevel"/>
    <w:tmpl w:val="B31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2679AC"/>
    <w:multiLevelType w:val="hybridMultilevel"/>
    <w:tmpl w:val="3BCC5DC2"/>
    <w:lvl w:ilvl="0" w:tplc="8264ADA0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5D47"/>
    <w:multiLevelType w:val="hybridMultilevel"/>
    <w:tmpl w:val="603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13E8"/>
    <w:multiLevelType w:val="multilevel"/>
    <w:tmpl w:val="C44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21"/>
  </w:num>
  <w:num w:numId="7">
    <w:abstractNumId w:val="5"/>
  </w:num>
  <w:num w:numId="8">
    <w:abstractNumId w:val="16"/>
  </w:num>
  <w:num w:numId="9">
    <w:abstractNumId w:val="1"/>
  </w:num>
  <w:num w:numId="10">
    <w:abstractNumId w:val="18"/>
  </w:num>
  <w:num w:numId="11">
    <w:abstractNumId w:val="4"/>
  </w:num>
  <w:num w:numId="12">
    <w:abstractNumId w:val="22"/>
  </w:num>
  <w:num w:numId="13">
    <w:abstractNumId w:val="12"/>
  </w:num>
  <w:num w:numId="14">
    <w:abstractNumId w:val="3"/>
  </w:num>
  <w:num w:numId="15">
    <w:abstractNumId w:val="20"/>
  </w:num>
  <w:num w:numId="16">
    <w:abstractNumId w:val="10"/>
  </w:num>
  <w:num w:numId="17">
    <w:abstractNumId w:val="2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21"/>
  </w:num>
  <w:num w:numId="23">
    <w:abstractNumId w:val="8"/>
  </w:num>
  <w:num w:numId="24">
    <w:abstractNumId w:val="1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A"/>
    <w:rsid w:val="00003856"/>
    <w:rsid w:val="000079CF"/>
    <w:rsid w:val="000117B6"/>
    <w:rsid w:val="0003370D"/>
    <w:rsid w:val="000359C8"/>
    <w:rsid w:val="0004534F"/>
    <w:rsid w:val="00045AA2"/>
    <w:rsid w:val="00067ECA"/>
    <w:rsid w:val="0007301F"/>
    <w:rsid w:val="000929D0"/>
    <w:rsid w:val="000B579A"/>
    <w:rsid w:val="000C3482"/>
    <w:rsid w:val="000C4547"/>
    <w:rsid w:val="000D2064"/>
    <w:rsid w:val="000D42AD"/>
    <w:rsid w:val="000E07AF"/>
    <w:rsid w:val="00102793"/>
    <w:rsid w:val="00102DD4"/>
    <w:rsid w:val="00106DAD"/>
    <w:rsid w:val="00112B56"/>
    <w:rsid w:val="00146316"/>
    <w:rsid w:val="00161E84"/>
    <w:rsid w:val="00163A02"/>
    <w:rsid w:val="0018157A"/>
    <w:rsid w:val="00181DB2"/>
    <w:rsid w:val="001867A0"/>
    <w:rsid w:val="00190D34"/>
    <w:rsid w:val="00192F0F"/>
    <w:rsid w:val="00195E55"/>
    <w:rsid w:val="001961E3"/>
    <w:rsid w:val="0019679B"/>
    <w:rsid w:val="001A637E"/>
    <w:rsid w:val="001D21EC"/>
    <w:rsid w:val="001E2EFE"/>
    <w:rsid w:val="001F13F5"/>
    <w:rsid w:val="00200965"/>
    <w:rsid w:val="00211321"/>
    <w:rsid w:val="00214542"/>
    <w:rsid w:val="00221847"/>
    <w:rsid w:val="00236424"/>
    <w:rsid w:val="00236664"/>
    <w:rsid w:val="00237570"/>
    <w:rsid w:val="00240964"/>
    <w:rsid w:val="00242022"/>
    <w:rsid w:val="00242AF4"/>
    <w:rsid w:val="002439A0"/>
    <w:rsid w:val="00245541"/>
    <w:rsid w:val="002460B4"/>
    <w:rsid w:val="002464C9"/>
    <w:rsid w:val="00257B77"/>
    <w:rsid w:val="002705A3"/>
    <w:rsid w:val="00280434"/>
    <w:rsid w:val="00283C34"/>
    <w:rsid w:val="0029524D"/>
    <w:rsid w:val="002A1047"/>
    <w:rsid w:val="002D5784"/>
    <w:rsid w:val="002D7AA6"/>
    <w:rsid w:val="002F1149"/>
    <w:rsid w:val="002F29D0"/>
    <w:rsid w:val="003334A9"/>
    <w:rsid w:val="0034301C"/>
    <w:rsid w:val="00347935"/>
    <w:rsid w:val="00381983"/>
    <w:rsid w:val="00394FD0"/>
    <w:rsid w:val="003956DC"/>
    <w:rsid w:val="003A341F"/>
    <w:rsid w:val="003B0812"/>
    <w:rsid w:val="003C45B6"/>
    <w:rsid w:val="003D72E0"/>
    <w:rsid w:val="003F1B4E"/>
    <w:rsid w:val="003F2AC5"/>
    <w:rsid w:val="004006C0"/>
    <w:rsid w:val="00400B4F"/>
    <w:rsid w:val="00407729"/>
    <w:rsid w:val="00446B34"/>
    <w:rsid w:val="00453FEB"/>
    <w:rsid w:val="00463012"/>
    <w:rsid w:val="004670FD"/>
    <w:rsid w:val="0047704D"/>
    <w:rsid w:val="0048371F"/>
    <w:rsid w:val="00484686"/>
    <w:rsid w:val="00484F78"/>
    <w:rsid w:val="0048771D"/>
    <w:rsid w:val="004927BA"/>
    <w:rsid w:val="004A0CFC"/>
    <w:rsid w:val="004A3C35"/>
    <w:rsid w:val="004B3B37"/>
    <w:rsid w:val="004B43A9"/>
    <w:rsid w:val="004B65FF"/>
    <w:rsid w:val="004C51F2"/>
    <w:rsid w:val="004E232E"/>
    <w:rsid w:val="004E691E"/>
    <w:rsid w:val="004F49FD"/>
    <w:rsid w:val="005078B6"/>
    <w:rsid w:val="0051115C"/>
    <w:rsid w:val="0052735E"/>
    <w:rsid w:val="00537CBD"/>
    <w:rsid w:val="00541E4F"/>
    <w:rsid w:val="00546294"/>
    <w:rsid w:val="00571C2A"/>
    <w:rsid w:val="005906BC"/>
    <w:rsid w:val="005920FC"/>
    <w:rsid w:val="005D3774"/>
    <w:rsid w:val="005D4B81"/>
    <w:rsid w:val="00612EB6"/>
    <w:rsid w:val="006134B3"/>
    <w:rsid w:val="0061796D"/>
    <w:rsid w:val="00620C33"/>
    <w:rsid w:val="00627E3B"/>
    <w:rsid w:val="00640035"/>
    <w:rsid w:val="00643705"/>
    <w:rsid w:val="006527A0"/>
    <w:rsid w:val="00655150"/>
    <w:rsid w:val="00655D7B"/>
    <w:rsid w:val="00665F20"/>
    <w:rsid w:val="006754D2"/>
    <w:rsid w:val="00676DF4"/>
    <w:rsid w:val="00680447"/>
    <w:rsid w:val="00687A5F"/>
    <w:rsid w:val="006B017C"/>
    <w:rsid w:val="006F7189"/>
    <w:rsid w:val="007033CE"/>
    <w:rsid w:val="00707BDC"/>
    <w:rsid w:val="007121AF"/>
    <w:rsid w:val="0071585C"/>
    <w:rsid w:val="00715C99"/>
    <w:rsid w:val="00716F1E"/>
    <w:rsid w:val="0071746B"/>
    <w:rsid w:val="00724423"/>
    <w:rsid w:val="00734680"/>
    <w:rsid w:val="00740CF0"/>
    <w:rsid w:val="00754CAE"/>
    <w:rsid w:val="007558A9"/>
    <w:rsid w:val="00770823"/>
    <w:rsid w:val="007A1346"/>
    <w:rsid w:val="007A174C"/>
    <w:rsid w:val="007B0A48"/>
    <w:rsid w:val="007B2509"/>
    <w:rsid w:val="007C49AC"/>
    <w:rsid w:val="007F4DD9"/>
    <w:rsid w:val="007F61A5"/>
    <w:rsid w:val="00803229"/>
    <w:rsid w:val="00810B9A"/>
    <w:rsid w:val="0082236D"/>
    <w:rsid w:val="00837C0A"/>
    <w:rsid w:val="00854764"/>
    <w:rsid w:val="00857527"/>
    <w:rsid w:val="008650B1"/>
    <w:rsid w:val="0086586C"/>
    <w:rsid w:val="008728E2"/>
    <w:rsid w:val="00873560"/>
    <w:rsid w:val="00875109"/>
    <w:rsid w:val="0088087C"/>
    <w:rsid w:val="008959CE"/>
    <w:rsid w:val="008A1014"/>
    <w:rsid w:val="008C017F"/>
    <w:rsid w:val="008C6F13"/>
    <w:rsid w:val="009106DE"/>
    <w:rsid w:val="00920091"/>
    <w:rsid w:val="00922BDD"/>
    <w:rsid w:val="00927DFC"/>
    <w:rsid w:val="00930D88"/>
    <w:rsid w:val="0093765A"/>
    <w:rsid w:val="00950B44"/>
    <w:rsid w:val="00966CAE"/>
    <w:rsid w:val="00972CDF"/>
    <w:rsid w:val="009A0D45"/>
    <w:rsid w:val="009B7452"/>
    <w:rsid w:val="009C1A14"/>
    <w:rsid w:val="009C7CC5"/>
    <w:rsid w:val="009D4C8E"/>
    <w:rsid w:val="00A011A2"/>
    <w:rsid w:val="00A35C27"/>
    <w:rsid w:val="00A46D52"/>
    <w:rsid w:val="00A50BE6"/>
    <w:rsid w:val="00A612B3"/>
    <w:rsid w:val="00A82536"/>
    <w:rsid w:val="00A933DD"/>
    <w:rsid w:val="00A934C4"/>
    <w:rsid w:val="00A95001"/>
    <w:rsid w:val="00AA2CCB"/>
    <w:rsid w:val="00AA3632"/>
    <w:rsid w:val="00AB217E"/>
    <w:rsid w:val="00AC44C3"/>
    <w:rsid w:val="00AC4C7F"/>
    <w:rsid w:val="00AF5323"/>
    <w:rsid w:val="00B070AE"/>
    <w:rsid w:val="00B146D8"/>
    <w:rsid w:val="00B178FB"/>
    <w:rsid w:val="00B311E4"/>
    <w:rsid w:val="00B316CA"/>
    <w:rsid w:val="00B31CC1"/>
    <w:rsid w:val="00B44702"/>
    <w:rsid w:val="00B4731A"/>
    <w:rsid w:val="00B61C1D"/>
    <w:rsid w:val="00B72AC5"/>
    <w:rsid w:val="00B839C9"/>
    <w:rsid w:val="00B922F9"/>
    <w:rsid w:val="00BA1CA0"/>
    <w:rsid w:val="00BB0481"/>
    <w:rsid w:val="00BB4ACC"/>
    <w:rsid w:val="00BB650B"/>
    <w:rsid w:val="00BC639E"/>
    <w:rsid w:val="00BC6EE1"/>
    <w:rsid w:val="00C03791"/>
    <w:rsid w:val="00C04ADB"/>
    <w:rsid w:val="00C242BB"/>
    <w:rsid w:val="00C2481A"/>
    <w:rsid w:val="00C27685"/>
    <w:rsid w:val="00C35CB0"/>
    <w:rsid w:val="00C36B3E"/>
    <w:rsid w:val="00C40340"/>
    <w:rsid w:val="00C42E90"/>
    <w:rsid w:val="00C50B1E"/>
    <w:rsid w:val="00C57683"/>
    <w:rsid w:val="00C762F0"/>
    <w:rsid w:val="00C77501"/>
    <w:rsid w:val="00C808B9"/>
    <w:rsid w:val="00C92645"/>
    <w:rsid w:val="00CA14C3"/>
    <w:rsid w:val="00CB0607"/>
    <w:rsid w:val="00CB7002"/>
    <w:rsid w:val="00CC0423"/>
    <w:rsid w:val="00CC1D9F"/>
    <w:rsid w:val="00CC28A3"/>
    <w:rsid w:val="00CD7213"/>
    <w:rsid w:val="00CD724C"/>
    <w:rsid w:val="00CF77B3"/>
    <w:rsid w:val="00D0091F"/>
    <w:rsid w:val="00D04A45"/>
    <w:rsid w:val="00D26707"/>
    <w:rsid w:val="00D34CEF"/>
    <w:rsid w:val="00D376EC"/>
    <w:rsid w:val="00D42726"/>
    <w:rsid w:val="00D760EB"/>
    <w:rsid w:val="00D80A47"/>
    <w:rsid w:val="00D8191C"/>
    <w:rsid w:val="00D81972"/>
    <w:rsid w:val="00D84917"/>
    <w:rsid w:val="00D90EB3"/>
    <w:rsid w:val="00D94920"/>
    <w:rsid w:val="00D95322"/>
    <w:rsid w:val="00DA102C"/>
    <w:rsid w:val="00DB62B0"/>
    <w:rsid w:val="00DC328F"/>
    <w:rsid w:val="00DC41A3"/>
    <w:rsid w:val="00DD1BB5"/>
    <w:rsid w:val="00DE09CB"/>
    <w:rsid w:val="00DF0544"/>
    <w:rsid w:val="00E06BED"/>
    <w:rsid w:val="00E2260F"/>
    <w:rsid w:val="00E4056D"/>
    <w:rsid w:val="00E420B4"/>
    <w:rsid w:val="00E463C3"/>
    <w:rsid w:val="00E622B1"/>
    <w:rsid w:val="00E67F63"/>
    <w:rsid w:val="00E77DCE"/>
    <w:rsid w:val="00E87F5B"/>
    <w:rsid w:val="00EA4551"/>
    <w:rsid w:val="00EB4CF2"/>
    <w:rsid w:val="00EB6A55"/>
    <w:rsid w:val="00EC15F7"/>
    <w:rsid w:val="00EC3803"/>
    <w:rsid w:val="00ED0653"/>
    <w:rsid w:val="00ED14BD"/>
    <w:rsid w:val="00ED3669"/>
    <w:rsid w:val="00EE3E48"/>
    <w:rsid w:val="00EE65AF"/>
    <w:rsid w:val="00EF0438"/>
    <w:rsid w:val="00EF447C"/>
    <w:rsid w:val="00EF51B5"/>
    <w:rsid w:val="00F101B9"/>
    <w:rsid w:val="00F1124A"/>
    <w:rsid w:val="00F33D59"/>
    <w:rsid w:val="00F34AAE"/>
    <w:rsid w:val="00F37AA1"/>
    <w:rsid w:val="00F40392"/>
    <w:rsid w:val="00F43B3C"/>
    <w:rsid w:val="00F455A0"/>
    <w:rsid w:val="00F52FA8"/>
    <w:rsid w:val="00F63D2F"/>
    <w:rsid w:val="00F8199F"/>
    <w:rsid w:val="00F95380"/>
    <w:rsid w:val="00FB5663"/>
    <w:rsid w:val="00FD00E8"/>
    <w:rsid w:val="00FD0134"/>
    <w:rsid w:val="00FD1509"/>
    <w:rsid w:val="00FD76E5"/>
    <w:rsid w:val="00FF1B7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69D74E5"/>
  <w15:docId w15:val="{088227AE-D7F3-4F0A-95F3-D6CC35A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C9"/>
  </w:style>
  <w:style w:type="paragraph" w:styleId="Heading1">
    <w:name w:val="heading 1"/>
    <w:basedOn w:val="Normal"/>
    <w:next w:val="Normal"/>
    <w:link w:val="Heading1Char"/>
    <w:uiPriority w:val="9"/>
    <w:qFormat/>
    <w:rsid w:val="00740CF0"/>
    <w:pPr>
      <w:keepNext/>
      <w:keepLines/>
      <w:spacing w:before="400"/>
      <w:outlineLvl w:val="0"/>
    </w:pPr>
    <w:rPr>
      <w:rFonts w:eastAsiaTheme="majorEastAsia" w:cstheme="majorBidi"/>
      <w:b/>
      <w:bCs/>
      <w:color w:val="003D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5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64"/>
  </w:style>
  <w:style w:type="paragraph" w:styleId="Footer">
    <w:name w:val="footer"/>
    <w:basedOn w:val="Normal"/>
    <w:link w:val="Foot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64"/>
  </w:style>
  <w:style w:type="character" w:styleId="CommentReference">
    <w:name w:val="annotation reference"/>
    <w:basedOn w:val="DefaultParagraphFont"/>
    <w:uiPriority w:val="99"/>
    <w:semiHidden/>
    <w:unhideWhenUsed/>
    <w:rsid w:val="007A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8771D"/>
  </w:style>
  <w:style w:type="character" w:customStyle="1" w:styleId="Heading1Char">
    <w:name w:val="Heading 1 Char"/>
    <w:basedOn w:val="DefaultParagraphFont"/>
    <w:link w:val="Heading1"/>
    <w:uiPriority w:val="9"/>
    <w:rsid w:val="00740CF0"/>
    <w:rPr>
      <w:rFonts w:eastAsiaTheme="majorEastAsia" w:cstheme="majorBidi"/>
      <w:b/>
      <w:bCs/>
      <w:color w:val="003D80"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37C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6D8"/>
  </w:style>
  <w:style w:type="character" w:customStyle="1" w:styleId="Heading3Char">
    <w:name w:val="Heading 3 Char"/>
    <w:basedOn w:val="DefaultParagraphFont"/>
    <w:link w:val="Heading3"/>
    <w:uiPriority w:val="9"/>
    <w:semiHidden/>
    <w:rsid w:val="00EF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03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78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119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32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04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8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1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8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1300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086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010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3.amazonaws.com/cdn.freshdesk.com/data/helpdesk/attachments/production/27486563/original/BIOTICS5-RoadMap_210416.pdf?AWSAccessKeyId=AKIAJ2JSYZ7O3I4JO6DA&amp;Expires=1462988555&amp;Signature=WlsBjb5KZk26bOtn9vVim%2FX92ZA%3D&amp;response-content-type=application%2F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waredev.natureserve.org/confluence/display/BIOTICS5/Project+Roadmap" TargetMode="External"/><Relationship Id="rId17" Type="http://schemas.openxmlformats.org/officeDocument/2006/relationships/hyperlink" Target="mailto:Nicole_Sears@natureserv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rcg.is/1o46Y7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rcgis.com/home/webmap/viewer.html?webmap=44d3fe9e0390422f8690382904687b98&amp;extent=-161.3017,19.1537,-31.4872,69.933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Tz9N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Product xmlns="db4bc2d3-d68d-4b1f-b846-a56cb94779df">Biotics</Related_x0020_Product>
    <Custom_x0020_Tags xmlns="390a7e55-7e73-43b9-879c-5612e16d7fc0"/>
    <Secondary_x0020_Description xmlns="db4bc2d3-d68d-4b1f-b846-a56cb94779df">
      <Value>Help/Documentation</Value>
    </Secondary_x0020_Description>
    <Primary_x0020_Description xmlns="db4bc2d3-d68d-4b1f-b846-a56cb94779df">Tools/Technology</Primary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8B91F70D7E45907A1C306F60B51B" ma:contentTypeVersion="2" ma:contentTypeDescription="Create a new document." ma:contentTypeScope="" ma:versionID="33f8c92a2d3de937d8008d90bcb45c42">
  <xsd:schema xmlns:xsd="http://www.w3.org/2001/XMLSchema" xmlns:p="http://schemas.microsoft.com/office/2006/metadata/properties" xmlns:ns2="db4bc2d3-d68d-4b1f-b846-a56cb94779df" xmlns:ns3="390a7e55-7e73-43b9-879c-5612e16d7fc0" targetNamespace="http://schemas.microsoft.com/office/2006/metadata/properties" ma:root="true" ma:fieldsID="703185135be8e0cfc6f6c108d139336a" ns2:_="" ns3:_="">
    <xsd:import namespace="db4bc2d3-d68d-4b1f-b846-a56cb94779df"/>
    <xsd:import namespace="390a7e55-7e73-43b9-879c-5612e16d7fc0"/>
    <xsd:element name="properties">
      <xsd:complexType>
        <xsd:sequence>
          <xsd:element name="documentManagement">
            <xsd:complexType>
              <xsd:all>
                <xsd:element ref="ns2:Primary_x0020_Description"/>
                <xsd:element ref="ns2:Secondary_x0020_Description" minOccurs="0"/>
                <xsd:element ref="ns2:Related_x0020_Product" minOccurs="0"/>
                <xsd:element ref="ns3:Custom_x0020_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4bc2d3-d68d-4b1f-b846-a56cb94779df" elementFormDefault="qualified">
    <xsd:import namespace="http://schemas.microsoft.com/office/2006/documentManagement/types"/>
    <xsd:element name="Primary_x0020_Description" ma:index="8" ma:displayName="Primary Description" ma:description="Please choose the subject area that best decribes the item you are posting." ma:format="Dropdown" ma:internalName="Primary_x0020_Description">
      <xsd:simpleType>
        <xsd:union memberTypes="dms:Text">
          <xsd:simpleType>
            <xsd:restriction base="dms:Choice">
              <xsd:enumeration value="Conservation Planning"/>
              <xsd:enumeration value="Data Management"/>
              <xsd:enumeration value="Leadership/Networking"/>
              <xsd:enumeration value="Methodology"/>
              <xsd:enumeration value="Science"/>
              <xsd:enumeration value="Tools/Technology"/>
            </xsd:restriction>
          </xsd:simpleType>
        </xsd:union>
      </xsd:simpleType>
    </xsd:element>
    <xsd:element name="Secondary_x0020_Description" ma:index="9" nillable="true" ma:displayName="Secondary Description" ma:description="Please choose one or more secondary decriptions for the item you are posting." ma:internalName="Secondary_x0020_Descrip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ny"/>
                        <xsd:enumeration value="Conferences/Training"/>
                        <xsd:enumeration value="Conservation Planning"/>
                        <xsd:enumeration value="Data Management"/>
                        <xsd:enumeration value="Ecology"/>
                        <xsd:enumeration value="Fundraising/Business Development"/>
                        <xsd:enumeration value="GIS/Mapping"/>
                        <xsd:enumeration value="Help/Documentation"/>
                        <xsd:enumeration value="Leadership"/>
                        <xsd:enumeration value="Methodology"/>
                        <xsd:enumeration value="Networking"/>
                        <xsd:enumeration value="SQL/Scripts"/>
                        <xsd:enumeration value="Tools/Technology"/>
                        <xsd:enumeration value="Zo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x0020_Product" ma:index="10" nillable="true" ma:displayName="Related Product" ma:description="Please choose the product that your posted item pertains to.  If your document doesn't pertain to a specific product, choose &quot;General&quot;." ma:format="Dropdown" ma:internalName="Related_x0020_Product">
      <xsd:simpleType>
        <xsd:union memberTypes="dms:Text">
          <xsd:simpleType>
            <xsd:restriction base="dms:Choice">
              <xsd:enumeration value="Biotics"/>
              <xsd:enumeration value="CCVI"/>
              <xsd:enumeration value="Crystal Reports"/>
              <xsd:enumeration value="Explorer/InfoNatura"/>
              <xsd:enumeration value="Handheld"/>
              <xsd:enumeration value="Kestrel"/>
              <xsd:enumeration value="LandScope"/>
              <xsd:enumeration value="NatureServe.org"/>
              <xsd:enumeration value="Oracle"/>
              <xsd:enumeration value="SharePoint"/>
              <xsd:enumeration value="Vist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90a7e55-7e73-43b9-879c-5612e16d7fc0" elementFormDefault="qualified">
    <xsd:import namespace="http://schemas.microsoft.com/office/2006/documentManagement/types"/>
    <xsd:element name="Custom_x0020_Tags" ma:index="11" nillable="true" ma:displayName="Custom Tags" ma:list="{6f6edbc6-9636-41c1-a718-a1a40a05d7b1}" ma:internalName="Custom_x0020_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8498-8311-4328-A240-2473AA7BD8A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390a7e55-7e73-43b9-879c-5612e16d7fc0"/>
    <ds:schemaRef ds:uri="db4bc2d3-d68d-4b1f-b846-a56cb94779df"/>
  </ds:schemaRefs>
</ds:datastoreItem>
</file>

<file path=customXml/itemProps2.xml><?xml version="1.0" encoding="utf-8"?>
<ds:datastoreItem xmlns:ds="http://schemas.openxmlformats.org/officeDocument/2006/customXml" ds:itemID="{BD667BC8-5D50-4047-9EA3-F49FDF6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c2d3-d68d-4b1f-b846-a56cb94779df"/>
    <ds:schemaRef ds:uri="390a7e55-7e73-43b9-879c-5612e16d7f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5AB13C-3045-44E5-A758-E5A817D74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3B7A3-A03E-4C76-8C5A-6685C606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Roadmap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Roadmap</dc:title>
  <dc:subject/>
  <dc:creator>lori_scott</dc:creator>
  <cp:keywords/>
  <dc:description/>
  <cp:lastModifiedBy>Whitney Weber</cp:lastModifiedBy>
  <cp:revision>5</cp:revision>
  <cp:lastPrinted>2016-02-10T23:26:00Z</cp:lastPrinted>
  <dcterms:created xsi:type="dcterms:W3CDTF">2016-05-11T17:19:00Z</dcterms:created>
  <dcterms:modified xsi:type="dcterms:W3CDTF">2016-05-11T17:39:00Z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0x010100912E8B91F70D7E45907A1C306F60B51B</vt:lpwstr>
  </property>
</Properties>
</file>