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42" w:rsidRPr="00937656" w:rsidRDefault="00062975" w:rsidP="00375542">
      <w:pPr>
        <w:rPr>
          <w:sz w:val="24"/>
          <w:szCs w:val="24"/>
        </w:rPr>
      </w:pPr>
      <w:r w:rsidRPr="00937656">
        <w:rPr>
          <w:sz w:val="24"/>
          <w:szCs w:val="24"/>
        </w:rPr>
        <w:t>These steps w</w:t>
      </w:r>
      <w:r w:rsidR="00937656" w:rsidRPr="00937656">
        <w:rPr>
          <w:sz w:val="24"/>
          <w:szCs w:val="24"/>
        </w:rPr>
        <w:t>ere successfully tested</w:t>
      </w:r>
      <w:r w:rsidRPr="00937656">
        <w:rPr>
          <w:sz w:val="24"/>
          <w:szCs w:val="24"/>
        </w:rPr>
        <w:t xml:space="preserve"> using </w:t>
      </w:r>
      <w:r w:rsidR="00937656" w:rsidRPr="00937656">
        <w:rPr>
          <w:sz w:val="24"/>
          <w:szCs w:val="24"/>
        </w:rPr>
        <w:t xml:space="preserve">Crystal Reports version 8.5 &amp; </w:t>
      </w:r>
      <w:r w:rsidRPr="00937656">
        <w:rPr>
          <w:sz w:val="24"/>
          <w:szCs w:val="24"/>
        </w:rPr>
        <w:t>SAP Crystal Reports 2013 Support Pack 1 Version 14.1.1.1036 CR Developer, Product Type: Full.</w:t>
      </w:r>
    </w:p>
    <w:p w:rsidR="00937656" w:rsidRPr="00937656" w:rsidRDefault="00375542" w:rsidP="00937656">
      <w:pPr>
        <w:pStyle w:val="ListParagraph"/>
        <w:numPr>
          <w:ilvl w:val="0"/>
          <w:numId w:val="1"/>
        </w:numPr>
        <w:rPr>
          <w:rStyle w:val="apple-converted-space"/>
          <w:rFonts w:cs="Tahoma"/>
          <w:color w:val="000000" w:themeColor="text1"/>
          <w:sz w:val="24"/>
          <w:szCs w:val="24"/>
          <w:shd w:val="clear" w:color="auto" w:fill="FFFFFF"/>
        </w:rPr>
      </w:pPr>
      <w:r w:rsidRPr="00937656">
        <w:rPr>
          <w:rFonts w:cs="Tahoma"/>
          <w:color w:val="000000" w:themeColor="text1"/>
          <w:sz w:val="24"/>
          <w:szCs w:val="24"/>
          <w:shd w:val="clear" w:color="auto" w:fill="FFFFFF"/>
        </w:rPr>
        <w:lastRenderedPageBreak/>
        <w:t xml:space="preserve">Add a group (click </w:t>
      </w:r>
      <w:r w:rsidRPr="00937656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Insert</w:t>
      </w:r>
      <w:r w:rsidRPr="00937656"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--&gt; </w:t>
      </w:r>
      <w:r w:rsidRPr="00937656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Group</w:t>
      </w:r>
      <w:r w:rsidRPr="00937656"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). Use a field that distinguishes your records (e.g., </w:t>
      </w:r>
      <w:proofErr w:type="spellStart"/>
      <w:r w:rsidRPr="00937656">
        <w:rPr>
          <w:rFonts w:cs="Tahoma"/>
          <w:color w:val="000000" w:themeColor="text1"/>
          <w:sz w:val="24"/>
          <w:szCs w:val="24"/>
          <w:shd w:val="clear" w:color="auto" w:fill="FFFFFF"/>
        </w:rPr>
        <w:t>eo.eo_id</w:t>
      </w:r>
      <w:proofErr w:type="spellEnd"/>
      <w:r w:rsidRPr="00937656"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937656">
        <w:rPr>
          <w:rFonts w:cs="Tahoma"/>
          <w:color w:val="000000" w:themeColor="text1"/>
          <w:sz w:val="24"/>
          <w:szCs w:val="24"/>
          <w:shd w:val="clear" w:color="auto" w:fill="FFFFFF"/>
        </w:rPr>
        <w:t>ma.managed_area_id</w:t>
      </w:r>
      <w:proofErr w:type="spellEnd"/>
      <w:r w:rsidRPr="00937656"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, etc.). Leave the </w:t>
      </w:r>
      <w:r w:rsidRPr="00937656">
        <w:rPr>
          <w:rFonts w:cs="Tahoma"/>
          <w:b/>
          <w:color w:val="000000" w:themeColor="text1"/>
          <w:sz w:val="24"/>
          <w:szCs w:val="24"/>
          <w:shd w:val="clear" w:color="auto" w:fill="FFFFFF"/>
        </w:rPr>
        <w:t>Group Options</w:t>
      </w:r>
      <w:r w:rsidRPr="00937656"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37656">
        <w:rPr>
          <w:rFonts w:cs="Tahoma"/>
          <w:color w:val="000000" w:themeColor="text1"/>
          <w:sz w:val="24"/>
          <w:szCs w:val="24"/>
          <w:shd w:val="clear" w:color="auto" w:fill="FFFFFF"/>
        </w:rPr>
        <w:t>b</w:t>
      </w:r>
      <w:r w:rsidRPr="00937656">
        <w:rPr>
          <w:rFonts w:cs="Tahoma"/>
          <w:color w:val="000000" w:themeColor="text1"/>
          <w:sz w:val="24"/>
          <w:szCs w:val="24"/>
          <w:shd w:val="clear" w:color="auto" w:fill="FFFFFF"/>
        </w:rPr>
        <w:t>lank.</w:t>
      </w:r>
      <w:r w:rsidRPr="00937656">
        <w:rPr>
          <w:rStyle w:val="apple-converted-space"/>
          <w:rFonts w:cs="Tahoma"/>
          <w:color w:val="000000" w:themeColor="text1"/>
          <w:sz w:val="24"/>
          <w:szCs w:val="24"/>
          <w:shd w:val="clear" w:color="auto" w:fill="FFFFFF"/>
        </w:rPr>
        <w:t> </w:t>
      </w:r>
    </w:p>
    <w:p w:rsidR="00937656" w:rsidRPr="00937656" w:rsidRDefault="00375542" w:rsidP="00937656">
      <w:pPr>
        <w:pStyle w:val="ListParagraph"/>
        <w:numPr>
          <w:ilvl w:val="0"/>
          <w:numId w:val="1"/>
        </w:numPr>
        <w:rPr>
          <w:rFonts w:cs="Tahoma"/>
          <w:color w:val="000000" w:themeColor="text1"/>
          <w:sz w:val="24"/>
          <w:szCs w:val="24"/>
          <w:shd w:val="clear" w:color="auto" w:fill="FFFFFF"/>
        </w:rPr>
      </w:pPr>
      <w:r w:rsidRPr="00937656">
        <w:rPr>
          <w:color w:val="000000" w:themeColor="text1"/>
          <w:sz w:val="24"/>
          <w:szCs w:val="24"/>
        </w:rPr>
        <w:t xml:space="preserve">Open the </w:t>
      </w:r>
      <w:r w:rsidRPr="00937656">
        <w:rPr>
          <w:i/>
          <w:color w:val="000000" w:themeColor="text1"/>
          <w:sz w:val="24"/>
          <w:szCs w:val="24"/>
        </w:rPr>
        <w:t>Section Expert</w:t>
      </w:r>
      <w:r w:rsidRPr="00937656">
        <w:rPr>
          <w:color w:val="000000" w:themeColor="text1"/>
          <w:sz w:val="24"/>
          <w:szCs w:val="24"/>
        </w:rPr>
        <w:t xml:space="preserve"> (click </w:t>
      </w:r>
      <w:r w:rsidRPr="00937656">
        <w:rPr>
          <w:b/>
          <w:color w:val="000000" w:themeColor="text1"/>
          <w:sz w:val="24"/>
          <w:szCs w:val="24"/>
        </w:rPr>
        <w:t>Report</w:t>
      </w:r>
      <w:r w:rsidRPr="00937656">
        <w:rPr>
          <w:color w:val="000000" w:themeColor="text1"/>
          <w:sz w:val="24"/>
          <w:szCs w:val="24"/>
        </w:rPr>
        <w:t xml:space="preserve"> </w:t>
      </w:r>
      <w:r w:rsidRPr="00375542">
        <w:sym w:font="Wingdings" w:char="F0E0"/>
      </w:r>
      <w:r w:rsidRPr="00937656">
        <w:rPr>
          <w:color w:val="000000" w:themeColor="text1"/>
          <w:sz w:val="24"/>
          <w:szCs w:val="24"/>
        </w:rPr>
        <w:t xml:space="preserve"> </w:t>
      </w:r>
      <w:r w:rsidRPr="00937656">
        <w:rPr>
          <w:b/>
          <w:color w:val="000000" w:themeColor="text1"/>
          <w:sz w:val="24"/>
          <w:szCs w:val="24"/>
        </w:rPr>
        <w:t>Section Expert</w:t>
      </w:r>
      <w:r w:rsidRPr="00937656">
        <w:rPr>
          <w:color w:val="000000" w:themeColor="text1"/>
          <w:sz w:val="24"/>
          <w:szCs w:val="24"/>
        </w:rPr>
        <w:t>).</w:t>
      </w:r>
      <w:r w:rsidR="00DC250E" w:rsidRPr="00937656">
        <w:rPr>
          <w:color w:val="000000" w:themeColor="text1"/>
          <w:sz w:val="24"/>
          <w:szCs w:val="24"/>
        </w:rPr>
        <w:t xml:space="preserve"> Scroll down to </w:t>
      </w:r>
      <w:r w:rsidR="00DC250E" w:rsidRPr="00937656">
        <w:rPr>
          <w:b/>
          <w:color w:val="000000" w:themeColor="text1"/>
          <w:sz w:val="24"/>
          <w:szCs w:val="24"/>
        </w:rPr>
        <w:t>Group Footer</w:t>
      </w:r>
      <w:r w:rsidR="00077696" w:rsidRPr="00937656">
        <w:rPr>
          <w:color w:val="000000" w:themeColor="text1"/>
          <w:sz w:val="24"/>
          <w:szCs w:val="24"/>
        </w:rPr>
        <w:t xml:space="preserve"> and click on</w:t>
      </w:r>
      <w:r w:rsidR="00DC250E" w:rsidRPr="00937656">
        <w:rPr>
          <w:color w:val="000000" w:themeColor="text1"/>
          <w:sz w:val="24"/>
          <w:szCs w:val="24"/>
        </w:rPr>
        <w:t xml:space="preserve"> </w:t>
      </w:r>
      <w:r w:rsidR="00DC250E" w:rsidRPr="00937656">
        <w:rPr>
          <w:b/>
          <w:color w:val="000000" w:themeColor="text1"/>
          <w:sz w:val="24"/>
          <w:szCs w:val="24"/>
        </w:rPr>
        <w:t>Insert</w:t>
      </w:r>
      <w:r w:rsidR="00DC250E" w:rsidRPr="00937656">
        <w:rPr>
          <w:color w:val="000000" w:themeColor="text1"/>
          <w:sz w:val="24"/>
          <w:szCs w:val="24"/>
        </w:rPr>
        <w:t xml:space="preserve">. </w:t>
      </w:r>
    </w:p>
    <w:p w:rsidR="00A9583E" w:rsidRDefault="00937656" w:rsidP="00946EA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9583E">
        <w:rPr>
          <w:color w:val="000000" w:themeColor="text1"/>
          <w:sz w:val="24"/>
          <w:szCs w:val="24"/>
        </w:rPr>
        <w:t xml:space="preserve">Repeat step 2 so that </w:t>
      </w:r>
      <w:r w:rsidR="00DC250E" w:rsidRPr="00A9583E">
        <w:rPr>
          <w:color w:val="000000" w:themeColor="text1"/>
          <w:sz w:val="24"/>
          <w:szCs w:val="24"/>
        </w:rPr>
        <w:t xml:space="preserve">you have </w:t>
      </w:r>
      <w:r w:rsidR="00077696" w:rsidRPr="00A9583E">
        <w:rPr>
          <w:color w:val="000000" w:themeColor="text1"/>
          <w:sz w:val="24"/>
          <w:szCs w:val="24"/>
        </w:rPr>
        <w:t xml:space="preserve">a </w:t>
      </w:r>
      <w:r w:rsidR="00DC250E" w:rsidRPr="00A9583E">
        <w:rPr>
          <w:color w:val="000000" w:themeColor="text1"/>
          <w:sz w:val="24"/>
          <w:szCs w:val="24"/>
        </w:rPr>
        <w:t xml:space="preserve">Group Footer #1a and Group Footer#1b. </w:t>
      </w:r>
    </w:p>
    <w:p w:rsidR="00A9583E" w:rsidRDefault="00077696" w:rsidP="00946EAB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A9583E">
        <w:rPr>
          <w:color w:val="000000" w:themeColor="text1"/>
          <w:sz w:val="24"/>
          <w:szCs w:val="24"/>
        </w:rPr>
        <w:t xml:space="preserve">For Group Footer#1b put a checkmark next to </w:t>
      </w:r>
      <w:r w:rsidRPr="00A9583E">
        <w:rPr>
          <w:b/>
          <w:color w:val="000000" w:themeColor="text1"/>
          <w:sz w:val="24"/>
          <w:szCs w:val="24"/>
        </w:rPr>
        <w:t>Keep Together</w:t>
      </w:r>
      <w:r w:rsidR="00937656" w:rsidRPr="00A9583E">
        <w:rPr>
          <w:color w:val="000000" w:themeColor="text1"/>
          <w:sz w:val="24"/>
          <w:szCs w:val="24"/>
        </w:rPr>
        <w:t xml:space="preserve"> and </w:t>
      </w:r>
      <w:r w:rsidRPr="00A9583E">
        <w:rPr>
          <w:b/>
          <w:color w:val="000000" w:themeColor="text1"/>
          <w:sz w:val="24"/>
          <w:szCs w:val="24"/>
        </w:rPr>
        <w:t>New Page After</w:t>
      </w:r>
      <w:r w:rsidR="00937656" w:rsidRPr="00A9583E">
        <w:rPr>
          <w:color w:val="000000" w:themeColor="text1"/>
          <w:sz w:val="24"/>
          <w:szCs w:val="24"/>
        </w:rPr>
        <w:t>.</w:t>
      </w:r>
      <w:r>
        <w:rPr>
          <w:noProof/>
        </w:rPr>
        <w:drawing>
          <wp:inline distT="0" distB="0" distL="0" distR="0" wp14:anchorId="62044002" wp14:editId="3B5FF7A2">
            <wp:extent cx="5210175" cy="332538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5301" cy="332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696" w:rsidRPr="00A9583E" w:rsidRDefault="00077696" w:rsidP="00A9583E">
      <w:pPr>
        <w:ind w:left="720"/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F39C226" wp14:editId="48ACD5E3">
            <wp:extent cx="5210175" cy="332538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3666" cy="33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696" w:rsidRPr="00375542" w:rsidRDefault="00077696" w:rsidP="00375542">
      <w:pPr>
        <w:rPr>
          <w:color w:val="000000" w:themeColor="text1"/>
          <w:sz w:val="24"/>
          <w:szCs w:val="24"/>
        </w:rPr>
      </w:pPr>
    </w:p>
    <w:p w:rsidR="00937656" w:rsidRDefault="00077696" w:rsidP="00937656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937656">
        <w:rPr>
          <w:color w:val="000000" w:themeColor="text1"/>
          <w:sz w:val="24"/>
          <w:szCs w:val="24"/>
        </w:rPr>
        <w:t>For Group Footer#1a put a checkmark</w:t>
      </w:r>
      <w:r w:rsidR="00771059" w:rsidRPr="00937656">
        <w:rPr>
          <w:color w:val="000000" w:themeColor="text1"/>
          <w:sz w:val="24"/>
          <w:szCs w:val="24"/>
        </w:rPr>
        <w:t xml:space="preserve"> next to </w:t>
      </w:r>
      <w:r w:rsidR="00771059" w:rsidRPr="00937656">
        <w:rPr>
          <w:b/>
          <w:color w:val="000000" w:themeColor="text1"/>
          <w:sz w:val="24"/>
          <w:szCs w:val="24"/>
        </w:rPr>
        <w:t>Keep Together</w:t>
      </w:r>
      <w:r w:rsidRPr="00937656">
        <w:rPr>
          <w:color w:val="000000" w:themeColor="text1"/>
          <w:sz w:val="24"/>
          <w:szCs w:val="24"/>
        </w:rPr>
        <w:t xml:space="preserve">. </w:t>
      </w:r>
      <w:r w:rsidR="00937656">
        <w:rPr>
          <w:noProof/>
        </w:rPr>
        <w:drawing>
          <wp:inline distT="0" distB="0" distL="0" distR="0" wp14:anchorId="3BB34DD1" wp14:editId="68BD0FA2">
            <wp:extent cx="5191125" cy="331322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4603" cy="331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56" w:rsidRPr="00937656" w:rsidRDefault="00937656" w:rsidP="00937656">
      <w:pPr>
        <w:pStyle w:val="ListParagraph"/>
        <w:rPr>
          <w:color w:val="000000" w:themeColor="text1"/>
          <w:sz w:val="24"/>
          <w:szCs w:val="24"/>
        </w:rPr>
      </w:pPr>
    </w:p>
    <w:p w:rsidR="00A9583E" w:rsidRDefault="00A9583E">
      <w:pPr>
        <w:spacing w:after="200"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771059" w:rsidRPr="00937656" w:rsidRDefault="00077696" w:rsidP="00937656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bookmarkStart w:id="0" w:name="_GoBack"/>
      <w:bookmarkEnd w:id="0"/>
      <w:r w:rsidRPr="00937656">
        <w:rPr>
          <w:color w:val="000000" w:themeColor="text1"/>
          <w:sz w:val="24"/>
          <w:szCs w:val="24"/>
        </w:rPr>
        <w:t xml:space="preserve">For </w:t>
      </w:r>
      <w:r w:rsidR="00771059" w:rsidRPr="00937656">
        <w:rPr>
          <w:b/>
          <w:color w:val="000000" w:themeColor="text1"/>
          <w:sz w:val="24"/>
          <w:szCs w:val="24"/>
        </w:rPr>
        <w:t>New Page After</w:t>
      </w:r>
      <w:r w:rsidRPr="00937656">
        <w:rPr>
          <w:color w:val="000000" w:themeColor="text1"/>
          <w:sz w:val="24"/>
          <w:szCs w:val="24"/>
        </w:rPr>
        <w:t xml:space="preserve">, do not put a checkmark next to it but DO open the formula window and enter this formula: </w:t>
      </w:r>
    </w:p>
    <w:p w:rsidR="00077696" w:rsidRDefault="00077696" w:rsidP="00937656">
      <w:pPr>
        <w:ind w:left="720"/>
        <w:rPr>
          <w:noProof/>
        </w:rPr>
      </w:pPr>
      <w:r w:rsidRPr="00771059">
        <w:rPr>
          <w:b/>
          <w:color w:val="000000" w:themeColor="text1"/>
          <w:sz w:val="24"/>
          <w:szCs w:val="24"/>
        </w:rPr>
        <w:t>Remainder (PageNumber</w:t>
      </w:r>
      <w:proofErr w:type="gramStart"/>
      <w:r w:rsidRPr="00771059">
        <w:rPr>
          <w:b/>
          <w:color w:val="000000" w:themeColor="text1"/>
          <w:sz w:val="24"/>
          <w:szCs w:val="24"/>
        </w:rPr>
        <w:t>,2</w:t>
      </w:r>
      <w:proofErr w:type="gramEnd"/>
      <w:r w:rsidRPr="00771059">
        <w:rPr>
          <w:b/>
          <w:color w:val="000000" w:themeColor="text1"/>
          <w:sz w:val="24"/>
          <w:szCs w:val="24"/>
        </w:rPr>
        <w:t>)=1</w:t>
      </w:r>
      <w:r w:rsidR="00937656" w:rsidRPr="00937656">
        <w:rPr>
          <w:noProof/>
        </w:rPr>
        <w:t xml:space="preserve"> </w:t>
      </w:r>
      <w:r w:rsidR="00937656">
        <w:rPr>
          <w:noProof/>
        </w:rPr>
        <w:drawing>
          <wp:inline distT="0" distB="0" distL="0" distR="0" wp14:anchorId="0213BA41" wp14:editId="49DCF0CE">
            <wp:extent cx="5257800" cy="33557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323" cy="335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56" w:rsidRPr="00771059" w:rsidRDefault="00937656" w:rsidP="00937656">
      <w:pPr>
        <w:ind w:left="720"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AC208AB" wp14:editId="70D3420A">
            <wp:extent cx="5232400" cy="39243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56" w:rsidRDefault="00937656" w:rsidP="0007769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Save and close the </w:t>
      </w:r>
      <w:r w:rsidRPr="00937656">
        <w:rPr>
          <w:i/>
          <w:color w:val="000000" w:themeColor="text1"/>
          <w:sz w:val="24"/>
          <w:szCs w:val="24"/>
        </w:rPr>
        <w:t>F</w:t>
      </w:r>
      <w:r w:rsidR="00117BC2" w:rsidRPr="00937656">
        <w:rPr>
          <w:i/>
          <w:color w:val="000000" w:themeColor="text1"/>
          <w:sz w:val="24"/>
          <w:szCs w:val="24"/>
        </w:rPr>
        <w:t xml:space="preserve">ormula </w:t>
      </w:r>
      <w:r w:rsidRPr="00937656">
        <w:rPr>
          <w:i/>
          <w:color w:val="000000" w:themeColor="text1"/>
          <w:sz w:val="24"/>
          <w:szCs w:val="24"/>
        </w:rPr>
        <w:t>E</w:t>
      </w:r>
      <w:r w:rsidR="00117BC2" w:rsidRPr="00937656">
        <w:rPr>
          <w:i/>
          <w:color w:val="000000" w:themeColor="text1"/>
          <w:sz w:val="24"/>
          <w:szCs w:val="24"/>
        </w:rPr>
        <w:t>ditor</w:t>
      </w:r>
      <w:r w:rsidR="00117BC2" w:rsidRPr="00937656">
        <w:rPr>
          <w:color w:val="000000" w:themeColor="text1"/>
          <w:sz w:val="24"/>
          <w:szCs w:val="24"/>
        </w:rPr>
        <w:t>.</w:t>
      </w:r>
    </w:p>
    <w:p w:rsidR="00B65DDC" w:rsidRPr="00937656" w:rsidRDefault="00B65DDC" w:rsidP="00937656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37656">
        <w:rPr>
          <w:color w:val="000000" w:themeColor="text1"/>
          <w:sz w:val="24"/>
          <w:szCs w:val="24"/>
        </w:rPr>
        <w:t xml:space="preserve">Scroll up to </w:t>
      </w:r>
      <w:r w:rsidRPr="00937656">
        <w:rPr>
          <w:b/>
          <w:color w:val="000000" w:themeColor="text1"/>
          <w:sz w:val="24"/>
          <w:szCs w:val="24"/>
        </w:rPr>
        <w:t>Group Header</w:t>
      </w:r>
      <w:r w:rsidRPr="00937656">
        <w:rPr>
          <w:color w:val="000000" w:themeColor="text1"/>
          <w:sz w:val="24"/>
          <w:szCs w:val="24"/>
        </w:rPr>
        <w:t xml:space="preserve">. Put a checkmark next to </w:t>
      </w:r>
      <w:r w:rsidRPr="00937656">
        <w:rPr>
          <w:b/>
          <w:color w:val="000000" w:themeColor="text1"/>
          <w:sz w:val="24"/>
          <w:szCs w:val="24"/>
        </w:rPr>
        <w:t>Keep Together</w:t>
      </w:r>
      <w:r w:rsidRPr="00937656">
        <w:rPr>
          <w:color w:val="000000" w:themeColor="text1"/>
          <w:sz w:val="24"/>
          <w:szCs w:val="24"/>
        </w:rPr>
        <w:t xml:space="preserve"> but leave everything else unchecked and without any formulas.</w:t>
      </w:r>
      <w:r>
        <w:rPr>
          <w:noProof/>
        </w:rPr>
        <w:drawing>
          <wp:inline distT="0" distB="0" distL="0" distR="0" wp14:anchorId="14CBFAD4" wp14:editId="04DF2050">
            <wp:extent cx="5105400" cy="32585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8821" cy="326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656" w:rsidRDefault="00117BC2" w:rsidP="009376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7656">
        <w:rPr>
          <w:sz w:val="24"/>
          <w:szCs w:val="24"/>
        </w:rPr>
        <w:t xml:space="preserve">Click </w:t>
      </w:r>
      <w:r w:rsidRPr="00937656">
        <w:rPr>
          <w:b/>
          <w:sz w:val="24"/>
          <w:szCs w:val="24"/>
        </w:rPr>
        <w:t>OK</w:t>
      </w:r>
      <w:r w:rsidRPr="00937656">
        <w:rPr>
          <w:sz w:val="24"/>
          <w:szCs w:val="24"/>
        </w:rPr>
        <w:t xml:space="preserve"> to close the </w:t>
      </w:r>
      <w:r w:rsidR="00937656" w:rsidRPr="00937656">
        <w:rPr>
          <w:i/>
          <w:sz w:val="24"/>
          <w:szCs w:val="24"/>
        </w:rPr>
        <w:t>S</w:t>
      </w:r>
      <w:r w:rsidRPr="00937656">
        <w:rPr>
          <w:i/>
          <w:sz w:val="24"/>
          <w:szCs w:val="24"/>
        </w:rPr>
        <w:t>ection Expert</w:t>
      </w:r>
      <w:r w:rsidRPr="00937656">
        <w:rPr>
          <w:sz w:val="24"/>
          <w:szCs w:val="24"/>
        </w:rPr>
        <w:t xml:space="preserve">. </w:t>
      </w:r>
    </w:p>
    <w:p w:rsidR="00117BC2" w:rsidRPr="00937656" w:rsidRDefault="00117BC2" w:rsidP="009376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7656">
        <w:rPr>
          <w:sz w:val="24"/>
          <w:szCs w:val="24"/>
        </w:rPr>
        <w:t xml:space="preserve">On the </w:t>
      </w:r>
      <w:r w:rsidRPr="00937656">
        <w:rPr>
          <w:i/>
          <w:sz w:val="24"/>
          <w:szCs w:val="24"/>
        </w:rPr>
        <w:t>Design</w:t>
      </w:r>
      <w:r w:rsidRPr="00937656">
        <w:rPr>
          <w:sz w:val="24"/>
          <w:szCs w:val="24"/>
        </w:rPr>
        <w:t xml:space="preserve"> </w:t>
      </w:r>
      <w:r w:rsidR="00937656" w:rsidRPr="00937656">
        <w:rPr>
          <w:sz w:val="24"/>
          <w:szCs w:val="24"/>
        </w:rPr>
        <w:t>t</w:t>
      </w:r>
      <w:r w:rsidRPr="00937656">
        <w:rPr>
          <w:sz w:val="24"/>
          <w:szCs w:val="24"/>
        </w:rPr>
        <w:t>ab scr</w:t>
      </w:r>
      <w:r w:rsidR="00937656" w:rsidRPr="00937656">
        <w:rPr>
          <w:sz w:val="24"/>
          <w:szCs w:val="24"/>
        </w:rPr>
        <w:t xml:space="preserve">oll up if necessary and remove </w:t>
      </w:r>
      <w:r w:rsidRPr="00937656">
        <w:rPr>
          <w:b/>
          <w:sz w:val="24"/>
          <w:szCs w:val="24"/>
        </w:rPr>
        <w:t>Group Name</w:t>
      </w:r>
      <w:r w:rsidRPr="00937656">
        <w:rPr>
          <w:sz w:val="24"/>
          <w:szCs w:val="24"/>
        </w:rPr>
        <w:t xml:space="preserve"> from the </w:t>
      </w:r>
      <w:r w:rsidRPr="00937656">
        <w:rPr>
          <w:i/>
          <w:sz w:val="24"/>
          <w:szCs w:val="24"/>
        </w:rPr>
        <w:t>Group Header</w:t>
      </w:r>
      <w:r w:rsidRPr="00937656">
        <w:rPr>
          <w:sz w:val="24"/>
          <w:szCs w:val="24"/>
        </w:rPr>
        <w:t xml:space="preserve"> area.</w:t>
      </w:r>
      <w:r>
        <w:rPr>
          <w:noProof/>
        </w:rPr>
        <w:drawing>
          <wp:inline distT="0" distB="0" distL="0" distR="0" wp14:anchorId="79C2DBF7" wp14:editId="15127232">
            <wp:extent cx="5429250" cy="1210270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64877" cy="1218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DE0" w:rsidRPr="00937656" w:rsidRDefault="00117BC2" w:rsidP="009376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7656">
        <w:rPr>
          <w:sz w:val="24"/>
          <w:szCs w:val="24"/>
        </w:rPr>
        <w:t xml:space="preserve">Shrink the </w:t>
      </w:r>
      <w:r w:rsidRPr="00937656">
        <w:rPr>
          <w:i/>
          <w:sz w:val="24"/>
          <w:szCs w:val="24"/>
        </w:rPr>
        <w:t>Group Header</w:t>
      </w:r>
      <w:r w:rsidRPr="00937656">
        <w:rPr>
          <w:sz w:val="24"/>
          <w:szCs w:val="24"/>
        </w:rPr>
        <w:t xml:space="preserve"> (grab the lower separator bar and drag upwards) so it doesn’t leave a blank area at the top of your report.</w:t>
      </w:r>
      <w:r w:rsidR="001E6DE0">
        <w:rPr>
          <w:noProof/>
        </w:rPr>
        <w:drawing>
          <wp:inline distT="0" distB="0" distL="0" distR="0" wp14:anchorId="3A8685DA" wp14:editId="1DB0D18A">
            <wp:extent cx="5457825" cy="1119554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67697" cy="1121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215" w:rsidRPr="00375542" w:rsidRDefault="00DE4215">
      <w:pPr>
        <w:rPr>
          <w:sz w:val="24"/>
          <w:szCs w:val="24"/>
        </w:rPr>
      </w:pPr>
      <w:r>
        <w:rPr>
          <w:sz w:val="24"/>
          <w:szCs w:val="24"/>
        </w:rPr>
        <w:t>In the resulting printout, the last page of a report will always be on an even page</w:t>
      </w:r>
      <w:r w:rsidR="003B725C">
        <w:rPr>
          <w:sz w:val="24"/>
          <w:szCs w:val="24"/>
        </w:rPr>
        <w:t>, with just the heading for the page.</w:t>
      </w:r>
      <w:r>
        <w:rPr>
          <w:sz w:val="24"/>
          <w:szCs w:val="24"/>
        </w:rPr>
        <w:t xml:space="preserve"> There may be a way to eliminate that heading but I have not been able to find it.</w:t>
      </w:r>
    </w:p>
    <w:sectPr w:rsidR="00DE4215" w:rsidRPr="0037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857B4"/>
    <w:multiLevelType w:val="hybridMultilevel"/>
    <w:tmpl w:val="AD3E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42"/>
    <w:rsid w:val="00062975"/>
    <w:rsid w:val="00071458"/>
    <w:rsid w:val="00077696"/>
    <w:rsid w:val="000D1CA1"/>
    <w:rsid w:val="00117BC2"/>
    <w:rsid w:val="001E6DE0"/>
    <w:rsid w:val="002A2E53"/>
    <w:rsid w:val="00375542"/>
    <w:rsid w:val="003B725C"/>
    <w:rsid w:val="00427083"/>
    <w:rsid w:val="00771059"/>
    <w:rsid w:val="00937656"/>
    <w:rsid w:val="00A41898"/>
    <w:rsid w:val="00A9583E"/>
    <w:rsid w:val="00AC5B4F"/>
    <w:rsid w:val="00B65DDC"/>
    <w:rsid w:val="00DC250E"/>
    <w:rsid w:val="00DE4215"/>
    <w:rsid w:val="00E2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552843D-AA88-4848-8197-2989F377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5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5542"/>
  </w:style>
  <w:style w:type="character" w:styleId="Hyperlink">
    <w:name w:val="Hyperlink"/>
    <w:basedOn w:val="DefaultParagraphFont"/>
    <w:uiPriority w:val="99"/>
    <w:unhideWhenUsed/>
    <w:rsid w:val="003755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16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6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8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0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99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280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54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9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97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34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75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21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297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992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740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627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97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53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3682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5752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894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796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751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967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629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Simpson</dc:creator>
  <cp:lastModifiedBy>Whitney Weber</cp:lastModifiedBy>
  <cp:revision>2</cp:revision>
  <cp:lastPrinted>2015-05-07T21:23:00Z</cp:lastPrinted>
  <dcterms:created xsi:type="dcterms:W3CDTF">2015-05-08T19:12:00Z</dcterms:created>
  <dcterms:modified xsi:type="dcterms:W3CDTF">2015-05-08T19:12:00Z</dcterms:modified>
</cp:coreProperties>
</file>